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D5BB641" w:rsidR="00F3112A" w:rsidRDefault="00F8099D" w:rsidP="003C1FDB">
      <w:pPr>
        <w:pBdr>
          <w:top w:val="nil"/>
          <w:left w:val="nil"/>
          <w:bottom w:val="nil"/>
          <w:right w:val="nil"/>
          <w:between w:val="nil"/>
        </w:pBdr>
        <w:spacing w:after="120" w:line="360" w:lineRule="auto"/>
        <w:rPr>
          <w:rFonts w:ascii="Arial" w:eastAsia="Arial" w:hAnsi="Arial" w:cs="Arial"/>
          <w:b/>
          <w:sz w:val="20"/>
          <w:szCs w:val="20"/>
        </w:rPr>
      </w:pPr>
      <w:r>
        <w:rPr>
          <w:rFonts w:ascii="Arial" w:hAnsi="Arial"/>
          <w:b/>
          <w:sz w:val="20"/>
          <w:szCs w:val="20"/>
        </w:rPr>
        <w:t xml:space="preserve">CMP: Board </w:t>
      </w:r>
      <w:r w:rsidR="00300BA9">
        <w:rPr>
          <w:rFonts w:ascii="Arial" w:hAnsi="Arial"/>
          <w:b/>
          <w:sz w:val="20"/>
          <w:szCs w:val="20"/>
        </w:rPr>
        <w:t>Resolution</w:t>
      </w:r>
      <w:r>
        <w:rPr>
          <w:rFonts w:ascii="Arial" w:hAnsi="Arial"/>
          <w:b/>
          <w:sz w:val="20"/>
          <w:szCs w:val="20"/>
        </w:rPr>
        <w:t xml:space="preserve"> on the </w:t>
      </w:r>
      <w:r w:rsidR="00300BA9">
        <w:rPr>
          <w:rFonts w:ascii="Arial" w:hAnsi="Arial"/>
          <w:b/>
          <w:sz w:val="20"/>
          <w:szCs w:val="20"/>
        </w:rPr>
        <w:t>payment of 2020 dividend</w:t>
      </w:r>
      <w:r w:rsidR="008902A3">
        <w:rPr>
          <w:rFonts w:ascii="Arial" w:hAnsi="Arial"/>
          <w:b/>
          <w:sz w:val="20"/>
          <w:szCs w:val="20"/>
          <w:lang w:val="vi-VN"/>
        </w:rPr>
        <w:t>s</w:t>
      </w:r>
      <w:r>
        <w:rPr>
          <w:rFonts w:ascii="Arial" w:hAnsi="Arial"/>
          <w:b/>
          <w:sz w:val="20"/>
          <w:szCs w:val="20"/>
        </w:rPr>
        <w:t xml:space="preserve"> in cash</w:t>
      </w:r>
    </w:p>
    <w:p w14:paraId="00000002" w14:textId="226BD4A0" w:rsidR="00F3112A" w:rsidRDefault="00F8099D" w:rsidP="003C1FD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On September 23, 2021, Chan May Port Joint Stock Company announced the Board Resolution No. 116/NQ–HDQT on the </w:t>
      </w:r>
      <w:r w:rsidR="00300BA9">
        <w:rPr>
          <w:rFonts w:ascii="Arial" w:hAnsi="Arial"/>
          <w:sz w:val="20"/>
          <w:szCs w:val="20"/>
        </w:rPr>
        <w:t>payment of 2020 dividend</w:t>
      </w:r>
      <w:r w:rsidR="008902A3">
        <w:rPr>
          <w:rFonts w:ascii="Arial" w:hAnsi="Arial"/>
          <w:sz w:val="20"/>
          <w:szCs w:val="20"/>
          <w:lang w:val="vi-VN"/>
        </w:rPr>
        <w:t>s</w:t>
      </w:r>
      <w:r>
        <w:rPr>
          <w:rFonts w:ascii="Arial" w:hAnsi="Arial"/>
          <w:sz w:val="20"/>
          <w:szCs w:val="20"/>
        </w:rPr>
        <w:t xml:space="preserve"> in cash as follows:</w:t>
      </w:r>
    </w:p>
    <w:p w14:paraId="00000003" w14:textId="1DC8BF04" w:rsidR="00F3112A" w:rsidRDefault="00F8099D" w:rsidP="003C1FD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 xml:space="preserve">‎‎Article 1. Approve the </w:t>
      </w:r>
      <w:r w:rsidR="00300BA9">
        <w:rPr>
          <w:rFonts w:ascii="Arial" w:hAnsi="Arial"/>
          <w:sz w:val="20"/>
          <w:szCs w:val="20"/>
        </w:rPr>
        <w:t>payment of 2020 dividend</w:t>
      </w:r>
      <w:r w:rsidR="008902A3">
        <w:rPr>
          <w:rFonts w:ascii="Arial" w:hAnsi="Arial"/>
          <w:sz w:val="20"/>
          <w:szCs w:val="20"/>
          <w:lang w:val="vi-VN"/>
        </w:rPr>
        <w:t>s</w:t>
      </w:r>
      <w:r>
        <w:rPr>
          <w:rFonts w:ascii="Arial" w:hAnsi="Arial"/>
          <w:sz w:val="20"/>
          <w:szCs w:val="20"/>
        </w:rPr>
        <w:t xml:space="preserve"> in cash with the following contents:</w:t>
      </w:r>
    </w:p>
    <w:p w14:paraId="00000004" w14:textId="23B0784E" w:rsidR="00F3112A" w:rsidRDefault="00F8099D" w:rsidP="003C1FDB">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Dividend payment rate: 2.3</w:t>
      </w:r>
      <w:r w:rsidR="003E2398">
        <w:rPr>
          <w:rFonts w:ascii="Arial" w:hAnsi="Arial"/>
          <w:sz w:val="20"/>
          <w:szCs w:val="20"/>
        </w:rPr>
        <w:t>3% (Shareholders receive VND 233</w:t>
      </w:r>
      <w:r>
        <w:rPr>
          <w:rFonts w:ascii="Arial" w:hAnsi="Arial"/>
          <w:sz w:val="20"/>
          <w:szCs w:val="20"/>
        </w:rPr>
        <w:t xml:space="preserve"> for every share they own)</w:t>
      </w:r>
    </w:p>
    <w:p w14:paraId="00000005" w14:textId="4404070D" w:rsidR="00F3112A" w:rsidRDefault="00F8099D" w:rsidP="003C1FDB">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Record date: October 18, 2021.</w:t>
      </w:r>
    </w:p>
    <w:p w14:paraId="00000006" w14:textId="2405E460" w:rsidR="00F3112A" w:rsidRDefault="00F8099D" w:rsidP="003C1FDB">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Dividend payment date: October 28, 2021.</w:t>
      </w:r>
    </w:p>
    <w:p w14:paraId="00000007" w14:textId="77777777" w:rsidR="00F3112A" w:rsidRDefault="00F8099D" w:rsidP="003C1FDB">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Dividend payment source: Undistributed profit after tax in 2020.</w:t>
      </w:r>
      <w:bookmarkStart w:id="0" w:name="_GoBack"/>
      <w:bookmarkEnd w:id="0"/>
    </w:p>
    <w:p w14:paraId="00000008" w14:textId="77777777" w:rsidR="00F3112A" w:rsidRDefault="00F8099D" w:rsidP="003C1FDB">
      <w:pPr>
        <w:numPr>
          <w:ilvl w:val="0"/>
          <w:numId w:val="2"/>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Venue:</w:t>
      </w:r>
    </w:p>
    <w:p w14:paraId="00000009" w14:textId="5F9A7441" w:rsidR="00F3112A" w:rsidRDefault="00F8099D" w:rsidP="003C1FDB">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 xml:space="preserve">For deposited securities: </w:t>
      </w:r>
      <w:r w:rsidR="00220623">
        <w:rPr>
          <w:rFonts w:ascii="Arial" w:hAnsi="Arial"/>
          <w:sz w:val="20"/>
          <w:szCs w:val="20"/>
        </w:rPr>
        <w:t xml:space="preserve">Shareholders </w:t>
      </w:r>
      <w:r>
        <w:rPr>
          <w:rFonts w:ascii="Arial" w:hAnsi="Arial"/>
          <w:sz w:val="20"/>
          <w:szCs w:val="20"/>
        </w:rPr>
        <w:t>implement the procedures to receive dividends at Depository Members where their accounts were opened.</w:t>
      </w:r>
    </w:p>
    <w:p w14:paraId="0000000A" w14:textId="3F5A073A" w:rsidR="00F3112A" w:rsidRDefault="00F8099D" w:rsidP="003C1FDB">
      <w:pPr>
        <w:numPr>
          <w:ilvl w:val="0"/>
          <w:numId w:val="1"/>
        </w:numPr>
        <w:pBdr>
          <w:top w:val="nil"/>
          <w:left w:val="nil"/>
          <w:bottom w:val="nil"/>
          <w:right w:val="nil"/>
          <w:between w:val="nil"/>
        </w:pBdr>
        <w:spacing w:after="120" w:line="360" w:lineRule="auto"/>
        <w:ind w:left="0" w:firstLine="0"/>
        <w:rPr>
          <w:rFonts w:ascii="Arial" w:eastAsia="Arial" w:hAnsi="Arial" w:cs="Arial"/>
          <w:sz w:val="20"/>
          <w:szCs w:val="20"/>
        </w:rPr>
      </w:pPr>
      <w:r>
        <w:rPr>
          <w:rFonts w:ascii="Arial" w:hAnsi="Arial"/>
          <w:sz w:val="20"/>
          <w:szCs w:val="20"/>
        </w:rPr>
        <w:t xml:space="preserve">For </w:t>
      </w:r>
      <w:proofErr w:type="spellStart"/>
      <w:r>
        <w:rPr>
          <w:rFonts w:ascii="Arial" w:hAnsi="Arial"/>
          <w:sz w:val="20"/>
          <w:szCs w:val="20"/>
        </w:rPr>
        <w:t>undeposited</w:t>
      </w:r>
      <w:proofErr w:type="spellEnd"/>
      <w:r>
        <w:rPr>
          <w:rFonts w:ascii="Arial" w:hAnsi="Arial"/>
          <w:sz w:val="20"/>
          <w:szCs w:val="20"/>
        </w:rPr>
        <w:t xml:space="preserve"> securities: </w:t>
      </w:r>
      <w:r w:rsidR="00220623">
        <w:rPr>
          <w:rFonts w:ascii="Arial" w:hAnsi="Arial"/>
          <w:sz w:val="20"/>
          <w:szCs w:val="20"/>
        </w:rPr>
        <w:t>Shareholders</w:t>
      </w:r>
      <w:r>
        <w:rPr>
          <w:rFonts w:ascii="Arial" w:hAnsi="Arial"/>
          <w:sz w:val="20"/>
          <w:szCs w:val="20"/>
        </w:rPr>
        <w:t xml:space="preserve"> implement the procedures to receive dividends at</w:t>
      </w:r>
      <w:r w:rsidR="00565F19">
        <w:rPr>
          <w:rFonts w:ascii="Arial" w:hAnsi="Arial"/>
          <w:sz w:val="20"/>
          <w:szCs w:val="20"/>
        </w:rPr>
        <w:t xml:space="preserve"> the</w:t>
      </w:r>
      <w:r>
        <w:rPr>
          <w:rFonts w:ascii="Arial" w:hAnsi="Arial"/>
          <w:sz w:val="20"/>
          <w:szCs w:val="20"/>
        </w:rPr>
        <w:t xml:space="preserve"> Finance - Accounting Department of Chan May Port Joint Stock Company</w:t>
      </w:r>
      <w:r w:rsidR="00565F19">
        <w:rPr>
          <w:rFonts w:ascii="Arial" w:hAnsi="Arial"/>
          <w:sz w:val="20"/>
          <w:szCs w:val="20"/>
        </w:rPr>
        <w:t xml:space="preserve"> at</w:t>
      </w:r>
      <w:r>
        <w:rPr>
          <w:rFonts w:ascii="Arial" w:hAnsi="Arial"/>
          <w:sz w:val="20"/>
          <w:szCs w:val="20"/>
        </w:rPr>
        <w:t xml:space="preserve"> </w:t>
      </w:r>
      <w:proofErr w:type="spellStart"/>
      <w:r>
        <w:rPr>
          <w:rFonts w:ascii="Arial" w:hAnsi="Arial"/>
          <w:sz w:val="20"/>
          <w:szCs w:val="20"/>
        </w:rPr>
        <w:t>Binh</w:t>
      </w:r>
      <w:proofErr w:type="spellEnd"/>
      <w:r>
        <w:rPr>
          <w:rFonts w:ascii="Arial" w:hAnsi="Arial"/>
          <w:sz w:val="20"/>
          <w:szCs w:val="20"/>
        </w:rPr>
        <w:t xml:space="preserve"> An </w:t>
      </w:r>
      <w:r w:rsidR="001A6C42">
        <w:rPr>
          <w:rFonts w:ascii="Arial" w:hAnsi="Arial"/>
          <w:sz w:val="20"/>
          <w:szCs w:val="20"/>
        </w:rPr>
        <w:t>Village,</w:t>
      </w:r>
      <w:r>
        <w:rPr>
          <w:rFonts w:ascii="Arial" w:hAnsi="Arial"/>
          <w:sz w:val="20"/>
          <w:szCs w:val="20"/>
        </w:rPr>
        <w:t xml:space="preserve"> </w:t>
      </w:r>
      <w:proofErr w:type="spellStart"/>
      <w:r>
        <w:rPr>
          <w:rFonts w:ascii="Arial" w:hAnsi="Arial"/>
          <w:sz w:val="20"/>
          <w:szCs w:val="20"/>
        </w:rPr>
        <w:t>Loc</w:t>
      </w:r>
      <w:proofErr w:type="spellEnd"/>
      <w:r>
        <w:rPr>
          <w:rFonts w:ascii="Arial" w:hAnsi="Arial"/>
          <w:sz w:val="20"/>
          <w:szCs w:val="20"/>
        </w:rPr>
        <w:t xml:space="preserve"> </w:t>
      </w:r>
      <w:proofErr w:type="spellStart"/>
      <w:r>
        <w:rPr>
          <w:rFonts w:ascii="Arial" w:hAnsi="Arial"/>
          <w:sz w:val="20"/>
          <w:szCs w:val="20"/>
        </w:rPr>
        <w:t>Vinh</w:t>
      </w:r>
      <w:proofErr w:type="spellEnd"/>
      <w:r>
        <w:rPr>
          <w:rFonts w:ascii="Arial" w:hAnsi="Arial"/>
          <w:sz w:val="20"/>
          <w:szCs w:val="20"/>
        </w:rPr>
        <w:t xml:space="preserve"> </w:t>
      </w:r>
      <w:r w:rsidR="001A6C42">
        <w:rPr>
          <w:rFonts w:ascii="Arial" w:hAnsi="Arial"/>
          <w:sz w:val="20"/>
          <w:szCs w:val="20"/>
        </w:rPr>
        <w:t>Commune,</w:t>
      </w:r>
      <w:r>
        <w:rPr>
          <w:rFonts w:ascii="Arial" w:hAnsi="Arial"/>
          <w:sz w:val="20"/>
          <w:szCs w:val="20"/>
        </w:rPr>
        <w:t xml:space="preserve"> </w:t>
      </w:r>
      <w:proofErr w:type="spellStart"/>
      <w:r>
        <w:rPr>
          <w:rFonts w:ascii="Arial" w:hAnsi="Arial"/>
          <w:sz w:val="20"/>
          <w:szCs w:val="20"/>
        </w:rPr>
        <w:t>Phu</w:t>
      </w:r>
      <w:proofErr w:type="spellEnd"/>
      <w:r>
        <w:rPr>
          <w:rFonts w:ascii="Arial" w:hAnsi="Arial"/>
          <w:sz w:val="20"/>
          <w:szCs w:val="20"/>
        </w:rPr>
        <w:t xml:space="preserve"> </w:t>
      </w:r>
      <w:proofErr w:type="spellStart"/>
      <w:r>
        <w:rPr>
          <w:rFonts w:ascii="Arial" w:hAnsi="Arial"/>
          <w:sz w:val="20"/>
          <w:szCs w:val="20"/>
        </w:rPr>
        <w:t>Loc</w:t>
      </w:r>
      <w:proofErr w:type="spellEnd"/>
      <w:r>
        <w:rPr>
          <w:rFonts w:ascii="Arial" w:hAnsi="Arial"/>
          <w:sz w:val="20"/>
          <w:szCs w:val="20"/>
        </w:rPr>
        <w:t xml:space="preserve"> </w:t>
      </w:r>
      <w:r w:rsidR="001A6C42">
        <w:rPr>
          <w:rFonts w:ascii="Arial" w:hAnsi="Arial"/>
          <w:sz w:val="20"/>
          <w:szCs w:val="20"/>
        </w:rPr>
        <w:t>District,</w:t>
      </w:r>
      <w:r>
        <w:rPr>
          <w:rFonts w:ascii="Arial" w:hAnsi="Arial"/>
          <w:sz w:val="20"/>
          <w:szCs w:val="20"/>
        </w:rPr>
        <w:t xml:space="preserve"> </w:t>
      </w:r>
      <w:proofErr w:type="spellStart"/>
      <w:r>
        <w:rPr>
          <w:rFonts w:ascii="Arial" w:hAnsi="Arial"/>
          <w:sz w:val="20"/>
          <w:szCs w:val="20"/>
        </w:rPr>
        <w:t>Thua</w:t>
      </w:r>
      <w:proofErr w:type="spellEnd"/>
      <w:r>
        <w:rPr>
          <w:rFonts w:ascii="Arial" w:hAnsi="Arial"/>
          <w:sz w:val="20"/>
          <w:szCs w:val="20"/>
        </w:rPr>
        <w:t xml:space="preserve"> </w:t>
      </w:r>
      <w:proofErr w:type="spellStart"/>
      <w:r>
        <w:rPr>
          <w:rFonts w:ascii="Arial" w:hAnsi="Arial"/>
          <w:sz w:val="20"/>
          <w:szCs w:val="20"/>
        </w:rPr>
        <w:t>Thien</w:t>
      </w:r>
      <w:proofErr w:type="spellEnd"/>
      <w:r>
        <w:rPr>
          <w:rFonts w:ascii="Arial" w:hAnsi="Arial"/>
          <w:sz w:val="20"/>
          <w:szCs w:val="20"/>
        </w:rPr>
        <w:t xml:space="preserve"> Hue Province on working days, starting from October 28, 2021. </w:t>
      </w:r>
      <w:r w:rsidR="00220623">
        <w:rPr>
          <w:rFonts w:ascii="Arial" w:hAnsi="Arial"/>
          <w:sz w:val="20"/>
          <w:szCs w:val="20"/>
        </w:rPr>
        <w:t xml:space="preserve">Shareholders </w:t>
      </w:r>
      <w:r>
        <w:rPr>
          <w:rFonts w:ascii="Arial" w:hAnsi="Arial"/>
          <w:sz w:val="20"/>
          <w:szCs w:val="20"/>
        </w:rPr>
        <w:t>must present legal papers (ID card/Citizen Identity Card/Passport) of shareholders.</w:t>
      </w:r>
    </w:p>
    <w:p w14:paraId="0000000B" w14:textId="78AA215B" w:rsidR="00F3112A" w:rsidRDefault="00F8099D" w:rsidP="003C1FDB">
      <w:pPr>
        <w:pBdr>
          <w:top w:val="nil"/>
          <w:left w:val="nil"/>
          <w:bottom w:val="nil"/>
          <w:right w:val="nil"/>
          <w:between w:val="nil"/>
        </w:pBdr>
        <w:spacing w:after="120" w:line="360" w:lineRule="auto"/>
        <w:rPr>
          <w:rFonts w:ascii="Arial" w:eastAsia="Arial" w:hAnsi="Arial" w:cs="Arial"/>
          <w:sz w:val="20"/>
          <w:szCs w:val="20"/>
        </w:rPr>
      </w:pPr>
      <w:r>
        <w:rPr>
          <w:rFonts w:ascii="Arial" w:hAnsi="Arial"/>
          <w:sz w:val="20"/>
          <w:szCs w:val="20"/>
        </w:rPr>
        <w:t>‎‎Article 2.</w:t>
      </w:r>
      <w:r w:rsidR="00565F19">
        <w:rPr>
          <w:rFonts w:ascii="Arial" w:hAnsi="Arial"/>
          <w:sz w:val="20"/>
          <w:szCs w:val="20"/>
        </w:rPr>
        <w:t xml:space="preserve"> The </w:t>
      </w:r>
      <w:r>
        <w:rPr>
          <w:rFonts w:ascii="Arial" w:hAnsi="Arial"/>
          <w:sz w:val="20"/>
          <w:szCs w:val="20"/>
        </w:rPr>
        <w:t>General Manager</w:t>
      </w:r>
      <w:r w:rsidR="00565F19">
        <w:rPr>
          <w:rFonts w:ascii="Arial" w:hAnsi="Arial"/>
          <w:sz w:val="20"/>
          <w:szCs w:val="20"/>
        </w:rPr>
        <w:t xml:space="preserve"> is assigned</w:t>
      </w:r>
      <w:r>
        <w:rPr>
          <w:rFonts w:ascii="Arial" w:hAnsi="Arial"/>
          <w:sz w:val="20"/>
          <w:szCs w:val="20"/>
        </w:rPr>
        <w:t xml:space="preserve"> to take the responsibility </w:t>
      </w:r>
      <w:r w:rsidR="00565F19">
        <w:rPr>
          <w:rFonts w:ascii="Arial" w:hAnsi="Arial"/>
          <w:sz w:val="20"/>
          <w:szCs w:val="20"/>
        </w:rPr>
        <w:t>for</w:t>
      </w:r>
      <w:r>
        <w:rPr>
          <w:rFonts w:ascii="Arial" w:hAnsi="Arial"/>
          <w:sz w:val="20"/>
          <w:szCs w:val="20"/>
        </w:rPr>
        <w:t xml:space="preserve"> implementing the </w:t>
      </w:r>
      <w:r w:rsidR="00565F19">
        <w:rPr>
          <w:rFonts w:ascii="Arial" w:hAnsi="Arial"/>
          <w:sz w:val="20"/>
          <w:szCs w:val="20"/>
        </w:rPr>
        <w:t>payment of 2020 dividend</w:t>
      </w:r>
      <w:r>
        <w:rPr>
          <w:rFonts w:ascii="Arial" w:hAnsi="Arial"/>
          <w:sz w:val="20"/>
          <w:szCs w:val="20"/>
        </w:rPr>
        <w:t xml:space="preserve"> in accordance with the provisions of law.</w:t>
      </w:r>
    </w:p>
    <w:p w14:paraId="0000000C" w14:textId="77777777" w:rsidR="00F3112A" w:rsidRDefault="00F8099D" w:rsidP="003C1FDB">
      <w:pPr>
        <w:pBdr>
          <w:top w:val="nil"/>
          <w:left w:val="nil"/>
          <w:bottom w:val="nil"/>
          <w:right w:val="nil"/>
          <w:between w:val="nil"/>
        </w:pBdr>
        <w:spacing w:after="120" w:line="360" w:lineRule="auto"/>
        <w:rPr>
          <w:rFonts w:ascii="Arial" w:eastAsia="Arial" w:hAnsi="Arial" w:cs="Arial"/>
          <w:sz w:val="20"/>
          <w:szCs w:val="20"/>
        </w:rPr>
      </w:pPr>
      <w:bookmarkStart w:id="1" w:name="_heading=h.gjdgxs"/>
      <w:bookmarkEnd w:id="1"/>
      <w:r>
        <w:rPr>
          <w:rFonts w:ascii="Arial" w:hAnsi="Arial"/>
          <w:sz w:val="20"/>
          <w:szCs w:val="20"/>
        </w:rPr>
        <w:t>‎‎Article 3. This Board Resolution takes effect on the date of its signing. Members of the Board of Directors, the Board of Management of the Company, affiliated units and relevant departments are responsible for the implementation of this Board Resolution.</w:t>
      </w:r>
    </w:p>
    <w:sectPr w:rsidR="00F3112A" w:rsidSect="00F8099D">
      <w:pgSz w:w="11906" w:h="16838" w:code="9"/>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367CA"/>
    <w:multiLevelType w:val="multilevel"/>
    <w:tmpl w:val="607CFD34"/>
    <w:lvl w:ilvl="0">
      <w:start w:val="1"/>
      <w:numFmt w:val="decimal"/>
      <w:suff w:val="space"/>
      <w:lvlText w:val="%1."/>
      <w:lvlJc w:val="left"/>
      <w:pPr>
        <w:ind w:left="720" w:hanging="720"/>
      </w:pPr>
      <w:rPr>
        <w:rFonts w:hint="default"/>
        <w:u w:val="none"/>
      </w:rPr>
    </w:lvl>
    <w:lvl w:ilvl="1">
      <w:start w:val="1"/>
      <w:numFmt w:val="decimal"/>
      <w:lvlText w:val="%1.%2."/>
      <w:lvlJc w:val="right"/>
      <w:pPr>
        <w:ind w:left="1440" w:hanging="360"/>
      </w:pPr>
      <w:rPr>
        <w:rFonts w:hint="default"/>
        <w:u w:val="none"/>
      </w:rPr>
    </w:lvl>
    <w:lvl w:ilvl="2">
      <w:start w:val="1"/>
      <w:numFmt w:val="decimal"/>
      <w:lvlText w:val="%1.%2.%3."/>
      <w:lvlJc w:val="right"/>
      <w:pPr>
        <w:ind w:left="2160" w:hanging="360"/>
      </w:pPr>
      <w:rPr>
        <w:rFonts w:hint="default"/>
        <w:u w:val="none"/>
      </w:rPr>
    </w:lvl>
    <w:lvl w:ilvl="3">
      <w:start w:val="1"/>
      <w:numFmt w:val="decimal"/>
      <w:lvlText w:val="%1.%2.%3.%4."/>
      <w:lvlJc w:val="right"/>
      <w:pPr>
        <w:ind w:left="2880" w:hanging="360"/>
      </w:pPr>
      <w:rPr>
        <w:rFonts w:hint="default"/>
        <w:u w:val="none"/>
      </w:rPr>
    </w:lvl>
    <w:lvl w:ilvl="4">
      <w:start w:val="1"/>
      <w:numFmt w:val="decimal"/>
      <w:lvlText w:val="%1.%2.%3.%4.%5."/>
      <w:lvlJc w:val="right"/>
      <w:pPr>
        <w:ind w:left="3600" w:hanging="360"/>
      </w:pPr>
      <w:rPr>
        <w:rFonts w:hint="default"/>
        <w:u w:val="none"/>
      </w:rPr>
    </w:lvl>
    <w:lvl w:ilvl="5">
      <w:start w:val="1"/>
      <w:numFmt w:val="decimal"/>
      <w:lvlText w:val="%1.%2.%3.%4.%5.%6."/>
      <w:lvlJc w:val="right"/>
      <w:pPr>
        <w:ind w:left="4320" w:hanging="360"/>
      </w:pPr>
      <w:rPr>
        <w:rFonts w:hint="default"/>
        <w:u w:val="none"/>
      </w:rPr>
    </w:lvl>
    <w:lvl w:ilvl="6">
      <w:start w:val="1"/>
      <w:numFmt w:val="decimal"/>
      <w:lvlText w:val="%1.%2.%3.%4.%5.%6.%7."/>
      <w:lvlJc w:val="right"/>
      <w:pPr>
        <w:ind w:left="5040" w:hanging="360"/>
      </w:pPr>
      <w:rPr>
        <w:rFonts w:hint="default"/>
        <w:u w:val="none"/>
      </w:rPr>
    </w:lvl>
    <w:lvl w:ilvl="7">
      <w:start w:val="1"/>
      <w:numFmt w:val="decimal"/>
      <w:lvlText w:val="%1.%2.%3.%4.%5.%6.%7.%8."/>
      <w:lvlJc w:val="right"/>
      <w:pPr>
        <w:ind w:left="5760" w:hanging="360"/>
      </w:pPr>
      <w:rPr>
        <w:rFonts w:hint="default"/>
        <w:u w:val="none"/>
      </w:rPr>
    </w:lvl>
    <w:lvl w:ilvl="8">
      <w:start w:val="1"/>
      <w:numFmt w:val="decimal"/>
      <w:lvlText w:val="%1.%2.%3.%4.%5.%6.%7.%8.%9."/>
      <w:lvlJc w:val="right"/>
      <w:pPr>
        <w:ind w:left="6480" w:hanging="360"/>
      </w:pPr>
      <w:rPr>
        <w:rFonts w:hint="default"/>
        <w:u w:val="none"/>
      </w:rPr>
    </w:lvl>
  </w:abstractNum>
  <w:abstractNum w:abstractNumId="1">
    <w:nsid w:val="74664BE7"/>
    <w:multiLevelType w:val="multilevel"/>
    <w:tmpl w:val="90BAB2F8"/>
    <w:lvl w:ilvl="0">
      <w:start w:val="1"/>
      <w:numFmt w:val="bullet"/>
      <w:suff w:val="space"/>
      <w:lvlText w:val="+"/>
      <w:lvlJc w:val="left"/>
      <w:pPr>
        <w:ind w:left="720" w:hanging="720"/>
      </w:pPr>
      <w:rPr>
        <w:rFonts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2NzE3MDI1tbA0MDZT0lEKTi0uzszPAykwrAUATXw01ywAAAA="/>
  </w:docVars>
  <w:rsids>
    <w:rsidRoot w:val="00F3112A"/>
    <w:rsid w:val="001A6C42"/>
    <w:rsid w:val="00220623"/>
    <w:rsid w:val="00300BA9"/>
    <w:rsid w:val="003C1FDB"/>
    <w:rsid w:val="003E2398"/>
    <w:rsid w:val="00565F19"/>
    <w:rsid w:val="008902A3"/>
    <w:rsid w:val="00F3112A"/>
    <w:rsid w:val="00F8099D"/>
    <w:rsid w:val="00F9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19EC"/>
  <w15:docId w15:val="{8BF0BE52-9C4F-4C7B-B6EF-FCEBC053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D93604"/>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k1jWM+Opy8Gm8bL9ww+D1sbiCQ==">AMUW2mWQad81+FsTVY2roTtOlTy3HDiGZo9MixitidGr+xc7fiuUduck3AfnG+KRqTeqD2r2rUKtVn2tF21Ezbw35kLcgBtfkEJIYJA8tvtcAAsSXsxXz7KXPj4QbbYBnh8libHk0h46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trangcute000@outlook.com.vn</dc:creator>
  <cp:lastModifiedBy>Windows User</cp:lastModifiedBy>
  <cp:revision>14</cp:revision>
  <dcterms:created xsi:type="dcterms:W3CDTF">2021-09-29T04:15:00Z</dcterms:created>
  <dcterms:modified xsi:type="dcterms:W3CDTF">2021-09-30T04:51:00Z</dcterms:modified>
</cp:coreProperties>
</file>